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1FC6B" w14:textId="77777777" w:rsidR="00E84BC2" w:rsidRDefault="00E84BC2" w:rsidP="00E84BC2">
      <w:pPr>
        <w:tabs>
          <w:tab w:val="left" w:pos="9180"/>
        </w:tabs>
        <w:spacing w:before="84"/>
        <w:ind w:left="3600" w:right="-630" w:hanging="3780"/>
        <w:rPr>
          <w:rFonts w:ascii="Century Gothic"/>
          <w:sz w:val="50"/>
        </w:rPr>
      </w:pPr>
      <w:r>
        <w:rPr>
          <w:rFonts w:ascii="Century Gothic"/>
          <w:color w:val="9F2936"/>
          <w:sz w:val="50"/>
        </w:rPr>
        <w:t>Southeastern Virginia Homeless Coalition</w:t>
      </w:r>
    </w:p>
    <w:p w14:paraId="621D8483" w14:textId="77777777" w:rsidR="00E84BC2" w:rsidRDefault="00E84BC2" w:rsidP="00E84BC2">
      <w:pPr>
        <w:spacing w:before="119" w:line="304" w:lineRule="auto"/>
        <w:ind w:left="2340" w:right="1980" w:firstLine="360"/>
        <w:jc w:val="center"/>
        <w:rPr>
          <w:rFonts w:ascii="Century Gothic"/>
          <w:sz w:val="36"/>
        </w:rPr>
      </w:pPr>
      <w:r>
        <w:rPr>
          <w:rFonts w:ascii="Century Gothic"/>
          <w:color w:val="9F2936"/>
          <w:sz w:val="36"/>
        </w:rPr>
        <w:t>Governance Board MINUTES</w:t>
      </w:r>
    </w:p>
    <w:p w14:paraId="1B86F5B3" w14:textId="095A1561" w:rsidR="00E84BC2" w:rsidRPr="004C6E6A" w:rsidRDefault="00E84BC2" w:rsidP="00D0497F">
      <w:pPr>
        <w:pStyle w:val="BodyText"/>
        <w:spacing w:before="8"/>
        <w:rPr>
          <w:rFonts w:ascii="Century Gothic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84EB950" wp14:editId="7E47CFAB">
                <wp:simplePos x="0" y="0"/>
                <wp:positionH relativeFrom="page">
                  <wp:posOffset>484505</wp:posOffset>
                </wp:positionH>
                <wp:positionV relativeFrom="paragraph">
                  <wp:posOffset>158115</wp:posOffset>
                </wp:positionV>
                <wp:extent cx="6850380" cy="0"/>
                <wp:effectExtent l="8255" t="8255" r="8890" b="10795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03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1B57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224B2" id="Straight Connector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15pt,12.45pt" to="577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" strokecolor="#1b577b" strokeweight=".48pt">
                <w10:wrap type="topAndBottom" anchorx="page"/>
              </v:line>
            </w:pict>
          </mc:Fallback>
        </mc:AlternateContent>
      </w:r>
      <w:r>
        <w:rPr>
          <w:rFonts w:ascii="Century Gothic"/>
          <w:b/>
          <w:color w:val="9F2936"/>
        </w:rPr>
        <w:t xml:space="preserve">Meeting date | time </w:t>
      </w:r>
      <w:r w:rsidR="004C051D">
        <w:rPr>
          <w:rFonts w:ascii="Century Gothic"/>
          <w:b/>
          <w:i/>
        </w:rPr>
        <w:t>8/12</w:t>
      </w:r>
      <w:r>
        <w:rPr>
          <w:rFonts w:ascii="Century Gothic"/>
          <w:b/>
          <w:i/>
        </w:rPr>
        <w:t>/20</w:t>
      </w:r>
      <w:r w:rsidR="00332A25">
        <w:rPr>
          <w:rFonts w:ascii="Century Gothic"/>
          <w:b/>
          <w:i/>
        </w:rPr>
        <w:t>20</w:t>
      </w:r>
      <w:r>
        <w:rPr>
          <w:rFonts w:ascii="Century Gothic"/>
          <w:b/>
          <w:i/>
        </w:rPr>
        <w:t xml:space="preserve"> 2:00 PM </w:t>
      </w:r>
      <w:r w:rsidR="00332A25">
        <w:rPr>
          <w:rFonts w:ascii="Century Gothic"/>
          <w:b/>
          <w:i/>
        </w:rPr>
        <w:t xml:space="preserve"> </w:t>
      </w:r>
      <w:r>
        <w:rPr>
          <w:rFonts w:ascii="Century Gothic"/>
          <w:b/>
          <w:color w:val="9F2936"/>
        </w:rPr>
        <w:t>| Meeting location</w:t>
      </w:r>
      <w:r w:rsidR="00332A25">
        <w:rPr>
          <w:rFonts w:ascii="Century Gothic"/>
          <w:b/>
          <w:color w:val="9F2936"/>
        </w:rPr>
        <w:t xml:space="preserve"> </w:t>
      </w:r>
      <w:r w:rsidR="00D0497F">
        <w:rPr>
          <w:rFonts w:ascii="Century Gothic"/>
          <w:b/>
          <w:i/>
          <w:iCs/>
        </w:rPr>
        <w:t>via GoTo Meeting</w:t>
      </w:r>
    </w:p>
    <w:p w14:paraId="7E84E853" w14:textId="77777777" w:rsidR="004C051D" w:rsidRDefault="00E84BC2" w:rsidP="004C051D">
      <w:pPr>
        <w:pStyle w:val="BodyText"/>
        <w:spacing w:before="2"/>
        <w:ind w:left="-630" w:hanging="90"/>
        <w:rPr>
          <w:rFonts w:ascii="Century Gothic"/>
          <w:i/>
          <w:color w:val="EF7E0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F27EEE7" wp14:editId="2A239112">
                <wp:simplePos x="0" y="0"/>
                <wp:positionH relativeFrom="page">
                  <wp:posOffset>375920</wp:posOffset>
                </wp:positionH>
                <wp:positionV relativeFrom="paragraph">
                  <wp:posOffset>170180</wp:posOffset>
                </wp:positionV>
                <wp:extent cx="2778125" cy="179705"/>
                <wp:effectExtent l="4445" t="1905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32"/>
                              <w:gridCol w:w="2143"/>
                            </w:tblGrid>
                            <w:tr w:rsidR="00FF6BE6" w14:paraId="611B6584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6068D501" w14:textId="77777777" w:rsidR="00FF6BE6" w:rsidRDefault="00FF6BE6">
                                  <w:pPr>
                                    <w:pStyle w:val="TableParagraph"/>
                                    <w:spacing w:before="1"/>
                                    <w:ind w:left="200"/>
                                    <w:rPr>
                                      <w:rFonts w:ascii="Century Gothic"/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i/>
                                      <w:color w:val="EF7E08"/>
                                      <w:sz w:val="21"/>
                                    </w:rPr>
                                    <w:t>Type of meeting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</w:tcPr>
                                <w:p w14:paraId="30C06CD1" w14:textId="48B39ADF" w:rsidR="00FF6BE6" w:rsidRPr="005E519F" w:rsidRDefault="00D0497F">
                                  <w:pPr>
                                    <w:pStyle w:val="TableParagraph"/>
                                    <w:spacing w:before="1" w:line="260" w:lineRule="exact"/>
                                    <w:ind w:left="375"/>
                                    <w:rPr>
                                      <w:iCs/>
                                      <w:sz w:val="21"/>
                                    </w:rPr>
                                  </w:pPr>
                                  <w:r w:rsidRPr="00480020">
                                    <w:rPr>
                                      <w:bCs/>
                                      <w:iCs/>
                                      <w:sz w:val="21"/>
                                    </w:rPr>
                                    <w:t>Regular</w:t>
                                  </w:r>
                                  <w:r w:rsidR="00FF6BE6" w:rsidRPr="005E519F">
                                    <w:rPr>
                                      <w:iCs/>
                                      <w:sz w:val="21"/>
                                    </w:rPr>
                                    <w:t xml:space="preserve"> Meeting</w:t>
                                  </w:r>
                                </w:p>
                              </w:tc>
                            </w:tr>
                          </w:tbl>
                          <w:p w14:paraId="73125FC0" w14:textId="77777777" w:rsidR="00FF6BE6" w:rsidRDefault="00FF6BE6" w:rsidP="00E84BC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7EE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6pt;margin-top:13.4pt;width:218.75pt;height:14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32"/>
                        <w:gridCol w:w="2143"/>
                      </w:tblGrid>
                      <w:tr w:rsidR="00FF6BE6" w14:paraId="611B6584" w14:textId="77777777">
                        <w:trPr>
                          <w:trHeight w:val="282"/>
                        </w:trPr>
                        <w:tc>
                          <w:tcPr>
                            <w:tcW w:w="2232" w:type="dxa"/>
                          </w:tcPr>
                          <w:p w14:paraId="6068D501" w14:textId="77777777" w:rsidR="00FF6BE6" w:rsidRDefault="00FF6BE6">
                            <w:pPr>
                              <w:pStyle w:val="TableParagraph"/>
                              <w:spacing w:before="1"/>
                              <w:ind w:left="200"/>
                              <w:rPr>
                                <w:rFonts w:ascii="Century Gothic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Century Gothic"/>
                                <w:i/>
                                <w:color w:val="EF7E08"/>
                                <w:sz w:val="21"/>
                              </w:rPr>
                              <w:t>Type of meeting</w:t>
                            </w:r>
                          </w:p>
                        </w:tc>
                        <w:tc>
                          <w:tcPr>
                            <w:tcW w:w="2143" w:type="dxa"/>
                          </w:tcPr>
                          <w:p w14:paraId="30C06CD1" w14:textId="48B39ADF" w:rsidR="00FF6BE6" w:rsidRPr="005E519F" w:rsidRDefault="00D0497F">
                            <w:pPr>
                              <w:pStyle w:val="TableParagraph"/>
                              <w:spacing w:before="1" w:line="260" w:lineRule="exact"/>
                              <w:ind w:left="375"/>
                              <w:rPr>
                                <w:iCs/>
                                <w:sz w:val="21"/>
                              </w:rPr>
                            </w:pPr>
                            <w:r w:rsidRPr="00480020">
                              <w:rPr>
                                <w:bCs/>
                                <w:iCs/>
                                <w:sz w:val="21"/>
                              </w:rPr>
                              <w:t>Regular</w:t>
                            </w:r>
                            <w:r w:rsidR="00FF6BE6" w:rsidRPr="005E519F">
                              <w:rPr>
                                <w:iCs/>
                                <w:sz w:val="21"/>
                              </w:rPr>
                              <w:t xml:space="preserve"> Meeting</w:t>
                            </w:r>
                          </w:p>
                        </w:tc>
                      </w:tr>
                    </w:tbl>
                    <w:p w14:paraId="73125FC0" w14:textId="77777777" w:rsidR="00FF6BE6" w:rsidRDefault="00FF6BE6" w:rsidP="00E84BC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A0517A4" wp14:editId="78EA5864">
                <wp:simplePos x="0" y="0"/>
                <wp:positionH relativeFrom="page">
                  <wp:posOffset>3543935</wp:posOffset>
                </wp:positionH>
                <wp:positionV relativeFrom="paragraph">
                  <wp:posOffset>94615</wp:posOffset>
                </wp:positionV>
                <wp:extent cx="0" cy="256540"/>
                <wp:effectExtent l="10160" t="12065" r="8890" b="762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EF7E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E2870" id="Straight Connector 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9.05pt,7.45pt" to="279.0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" strokecolor="#ef7e08" strokeweight=".96pt">
                <w10:wrap type="topAndBottom" anchorx="page"/>
              </v:line>
            </w:pict>
          </mc:Fallback>
        </mc:AlternateContent>
      </w:r>
      <w:r>
        <w:rPr>
          <w:rFonts w:ascii="Century Gothic"/>
          <w:i/>
          <w:color w:val="EF7E08"/>
        </w:rPr>
        <w:t>Attendees</w:t>
      </w:r>
      <w:r w:rsidR="006A60CD">
        <w:rPr>
          <w:rFonts w:ascii="Century Gothic"/>
          <w:i/>
          <w:color w:val="EF7E08"/>
        </w:rPr>
        <w:tab/>
      </w:r>
    </w:p>
    <w:p w14:paraId="5EB0EE9B" w14:textId="77777777" w:rsidR="004C051D" w:rsidRDefault="004C051D" w:rsidP="004C051D">
      <w:pPr>
        <w:pStyle w:val="BodyText"/>
        <w:spacing w:before="2"/>
        <w:ind w:left="-630" w:hanging="90"/>
        <w:rPr>
          <w:rFonts w:ascii="Century Gothic"/>
          <w:i/>
          <w:color w:val="EF7E08"/>
        </w:rPr>
        <w:sectPr w:rsidR="004C051D" w:rsidSect="004117CB">
          <w:pgSz w:w="12240" w:h="15840"/>
          <w:pgMar w:top="1152" w:right="1440" w:bottom="1440" w:left="1440" w:header="720" w:footer="720" w:gutter="0"/>
          <w:cols w:space="720"/>
          <w:docGrid w:linePitch="360"/>
        </w:sectPr>
      </w:pPr>
    </w:p>
    <w:p w14:paraId="73805E5B" w14:textId="435E0EFE" w:rsidR="004C051D" w:rsidRDefault="006A60CD" w:rsidP="004C051D">
      <w:pPr>
        <w:pStyle w:val="BodyText"/>
        <w:spacing w:before="2"/>
        <w:ind w:left="-630" w:hanging="90"/>
        <w:rPr>
          <w:rFonts w:ascii="Century Gothic"/>
          <w:i/>
          <w:color w:val="EF7E08"/>
        </w:rPr>
      </w:pPr>
      <w:r>
        <w:rPr>
          <w:rFonts w:ascii="Century Gothic"/>
          <w:i/>
          <w:color w:val="EF7E08"/>
        </w:rPr>
        <w:t xml:space="preserve">Michael </w:t>
      </w:r>
      <w:r w:rsidR="004C051D">
        <w:rPr>
          <w:rFonts w:ascii="Century Gothic"/>
          <w:i/>
          <w:color w:val="EF7E08"/>
        </w:rPr>
        <w:t>Coffman</w:t>
      </w:r>
      <w:r>
        <w:rPr>
          <w:rFonts w:ascii="Century Gothic"/>
          <w:i/>
          <w:color w:val="EF7E08"/>
        </w:rPr>
        <w:t>, Chair</w:t>
      </w:r>
    </w:p>
    <w:p w14:paraId="0A7206DC" w14:textId="02E4FF12" w:rsidR="004C051D" w:rsidRDefault="004C051D" w:rsidP="004C051D">
      <w:pPr>
        <w:pStyle w:val="BodyText"/>
        <w:spacing w:before="2"/>
        <w:ind w:left="-630" w:hanging="90"/>
        <w:rPr>
          <w:rFonts w:ascii="Century Gothic"/>
          <w:i/>
          <w:color w:val="EF7E08"/>
        </w:rPr>
      </w:pPr>
      <w:r>
        <w:rPr>
          <w:rFonts w:ascii="Century Gothic"/>
          <w:i/>
          <w:color w:val="EF7E08"/>
        </w:rPr>
        <w:t xml:space="preserve">Kim Lombart </w:t>
      </w:r>
    </w:p>
    <w:p w14:paraId="52B36037" w14:textId="5F930735" w:rsidR="004C051D" w:rsidRDefault="00F97169" w:rsidP="004C051D">
      <w:pPr>
        <w:pStyle w:val="BodyText"/>
        <w:spacing w:before="2"/>
        <w:ind w:left="-630" w:hanging="90"/>
        <w:rPr>
          <w:rFonts w:ascii="Century Gothic"/>
          <w:i/>
          <w:color w:val="EF7E08"/>
        </w:rPr>
      </w:pPr>
      <w:r>
        <w:rPr>
          <w:rFonts w:ascii="Century Gothic"/>
          <w:i/>
          <w:color w:val="EF7E08"/>
        </w:rPr>
        <w:t>Stacie Walls</w:t>
      </w:r>
    </w:p>
    <w:p w14:paraId="7D27B2A8" w14:textId="39101E93" w:rsidR="004C051D" w:rsidRDefault="004C051D" w:rsidP="004C051D">
      <w:pPr>
        <w:pStyle w:val="BodyText"/>
        <w:spacing w:before="2"/>
        <w:ind w:left="-630" w:hanging="90"/>
        <w:rPr>
          <w:rFonts w:ascii="Century Gothic"/>
          <w:i/>
          <w:color w:val="EF7E08"/>
        </w:rPr>
      </w:pPr>
      <w:r>
        <w:rPr>
          <w:rFonts w:ascii="Century Gothic"/>
          <w:i/>
          <w:color w:val="EF7E08"/>
        </w:rPr>
        <w:t>Azeez</w:t>
      </w:r>
      <w:r w:rsidR="00F97169">
        <w:rPr>
          <w:rFonts w:ascii="Century Gothic"/>
          <w:i/>
          <w:color w:val="EF7E08"/>
        </w:rPr>
        <w:t xml:space="preserve"> Felder</w:t>
      </w:r>
    </w:p>
    <w:p w14:paraId="04451E64" w14:textId="4D9CA8C0" w:rsidR="004C051D" w:rsidRDefault="00F97169" w:rsidP="004C051D">
      <w:pPr>
        <w:pStyle w:val="BodyText"/>
        <w:spacing w:before="2"/>
        <w:ind w:left="-630" w:hanging="90"/>
        <w:rPr>
          <w:rFonts w:ascii="Century Gothic"/>
          <w:i/>
          <w:color w:val="EF7E08"/>
        </w:rPr>
      </w:pPr>
      <w:r>
        <w:rPr>
          <w:rFonts w:ascii="Century Gothic"/>
          <w:i/>
          <w:color w:val="EF7E08"/>
        </w:rPr>
        <w:t>Sharon Blackwell</w:t>
      </w:r>
    </w:p>
    <w:p w14:paraId="0E02A079" w14:textId="58616620" w:rsidR="00F97169" w:rsidRDefault="00F97169" w:rsidP="004C051D">
      <w:pPr>
        <w:pStyle w:val="BodyText"/>
        <w:spacing w:before="2"/>
        <w:ind w:left="-630" w:hanging="90"/>
        <w:rPr>
          <w:rFonts w:ascii="Century Gothic"/>
          <w:i/>
          <w:color w:val="EF7E08"/>
        </w:rPr>
      </w:pPr>
      <w:r>
        <w:rPr>
          <w:rFonts w:ascii="Century Gothic"/>
          <w:i/>
          <w:color w:val="EF7E08"/>
        </w:rPr>
        <w:t>Sharon Waters</w:t>
      </w:r>
    </w:p>
    <w:p w14:paraId="1DF36304" w14:textId="5761D235" w:rsidR="004C051D" w:rsidRDefault="004C051D" w:rsidP="004C051D">
      <w:pPr>
        <w:pStyle w:val="BodyText"/>
        <w:spacing w:before="2"/>
        <w:ind w:left="-630" w:hanging="90"/>
        <w:rPr>
          <w:rFonts w:ascii="Century Gothic"/>
          <w:i/>
          <w:color w:val="EF7E08"/>
        </w:rPr>
      </w:pPr>
      <w:r>
        <w:rPr>
          <w:rFonts w:ascii="Century Gothic"/>
          <w:i/>
          <w:color w:val="EF7E08"/>
        </w:rPr>
        <w:t>Brett</w:t>
      </w:r>
      <w:r w:rsidR="00F97169">
        <w:rPr>
          <w:rFonts w:ascii="Century Gothic"/>
          <w:i/>
          <w:color w:val="EF7E08"/>
        </w:rPr>
        <w:t xml:space="preserve"> Sierra</w:t>
      </w:r>
    </w:p>
    <w:p w14:paraId="2FB00ECD" w14:textId="67E11EB1" w:rsidR="004C051D" w:rsidRDefault="004C051D" w:rsidP="004C051D">
      <w:pPr>
        <w:pStyle w:val="BodyText"/>
        <w:spacing w:before="2"/>
        <w:ind w:left="-630" w:hanging="90"/>
        <w:rPr>
          <w:rFonts w:ascii="Century Gothic"/>
          <w:i/>
          <w:color w:val="EF7E08"/>
        </w:rPr>
      </w:pPr>
      <w:r>
        <w:rPr>
          <w:rFonts w:ascii="Century Gothic"/>
          <w:i/>
          <w:color w:val="EF7E08"/>
        </w:rPr>
        <w:t>Melissa</w:t>
      </w:r>
      <w:r w:rsidR="00F97169">
        <w:rPr>
          <w:rFonts w:ascii="Century Gothic"/>
          <w:i/>
          <w:color w:val="EF7E08"/>
        </w:rPr>
        <w:t xml:space="preserve"> Bonfiglio</w:t>
      </w:r>
    </w:p>
    <w:p w14:paraId="5ADD9D84" w14:textId="61C7CA65" w:rsidR="004C051D" w:rsidRDefault="004C051D" w:rsidP="004C051D">
      <w:pPr>
        <w:pStyle w:val="BodyText"/>
        <w:spacing w:before="2"/>
        <w:ind w:left="-630" w:hanging="90"/>
        <w:rPr>
          <w:rFonts w:ascii="Century Gothic"/>
          <w:i/>
          <w:color w:val="EF7E08"/>
        </w:rPr>
      </w:pPr>
      <w:r>
        <w:rPr>
          <w:rFonts w:ascii="Century Gothic"/>
          <w:i/>
          <w:color w:val="EF7E08"/>
        </w:rPr>
        <w:t>Michael</w:t>
      </w:r>
      <w:r w:rsidR="00F97169">
        <w:rPr>
          <w:rFonts w:ascii="Century Gothic"/>
          <w:i/>
          <w:color w:val="EF7E08"/>
        </w:rPr>
        <w:t xml:space="preserve"> Stultz</w:t>
      </w:r>
    </w:p>
    <w:p w14:paraId="10E9B9B9" w14:textId="77777777" w:rsidR="004C051D" w:rsidRDefault="004C051D" w:rsidP="004C051D">
      <w:pPr>
        <w:pStyle w:val="BodyText"/>
        <w:spacing w:before="2"/>
        <w:ind w:left="-630" w:hanging="90"/>
        <w:rPr>
          <w:rFonts w:ascii="Century Gothic"/>
          <w:i/>
          <w:color w:val="EF7E08"/>
        </w:rPr>
      </w:pPr>
      <w:r>
        <w:rPr>
          <w:rFonts w:ascii="Century Gothic"/>
          <w:i/>
          <w:color w:val="EF7E08"/>
        </w:rPr>
        <w:t>Tracy Fick</w:t>
      </w:r>
    </w:p>
    <w:p w14:paraId="78271826" w14:textId="4F36C7BF" w:rsidR="000C0FC8" w:rsidRDefault="000C0FC8" w:rsidP="004C051D">
      <w:pPr>
        <w:pStyle w:val="BodyText"/>
        <w:spacing w:before="2"/>
        <w:ind w:left="-630" w:hanging="90"/>
        <w:rPr>
          <w:rFonts w:ascii="Century Gothic"/>
          <w:i/>
          <w:color w:val="EF7E08"/>
        </w:rPr>
        <w:sectPr w:rsidR="000C0FC8" w:rsidSect="004C051D">
          <w:type w:val="continuous"/>
          <w:pgSz w:w="12240" w:h="15840"/>
          <w:pgMar w:top="1152" w:right="1440" w:bottom="1440" w:left="1440" w:header="720" w:footer="720" w:gutter="0"/>
          <w:cols w:space="720"/>
          <w:docGrid w:linePitch="360"/>
        </w:sectPr>
      </w:pPr>
      <w:r>
        <w:rPr>
          <w:rFonts w:ascii="Century Gothic"/>
          <w:i/>
          <w:color w:val="EF7E08"/>
        </w:rPr>
        <w:t>Hemal Patel - guest</w:t>
      </w:r>
    </w:p>
    <w:p w14:paraId="261A11C9" w14:textId="35682A2F" w:rsidR="004C051D" w:rsidRDefault="004C051D" w:rsidP="004C051D">
      <w:pPr>
        <w:pStyle w:val="BodyText"/>
        <w:spacing w:before="2"/>
        <w:ind w:left="-630" w:hanging="90"/>
        <w:rPr>
          <w:rFonts w:ascii="Century Gothic"/>
          <w:i/>
          <w:color w:val="EF7E08"/>
        </w:rPr>
      </w:pPr>
    </w:p>
    <w:p w14:paraId="03AAB7DB" w14:textId="475C0607" w:rsidR="004C051D" w:rsidRDefault="004C051D" w:rsidP="004C051D">
      <w:pPr>
        <w:pStyle w:val="BodyText"/>
        <w:spacing w:before="2"/>
        <w:ind w:left="-630" w:hanging="90"/>
        <w:rPr>
          <w:rFonts w:ascii="Century Gothic"/>
          <w:i/>
          <w:color w:val="EF7E08"/>
        </w:rPr>
      </w:pPr>
    </w:p>
    <w:p w14:paraId="4D0174C8" w14:textId="6A448A55" w:rsidR="004C051D" w:rsidRDefault="004C051D" w:rsidP="004C051D">
      <w:pPr>
        <w:pStyle w:val="BodyText"/>
        <w:spacing w:before="2"/>
        <w:sectPr w:rsidR="004C051D" w:rsidSect="004C051D">
          <w:type w:val="continuous"/>
          <w:pgSz w:w="12240" w:h="15840"/>
          <w:pgMar w:top="1152" w:right="1440" w:bottom="1440" w:left="1440" w:header="720" w:footer="720" w:gutter="0"/>
          <w:cols w:num="2" w:space="720"/>
          <w:docGrid w:linePitch="360"/>
        </w:sectPr>
      </w:pPr>
    </w:p>
    <w:p w14:paraId="495429D9" w14:textId="77777777" w:rsidR="004B398A" w:rsidRDefault="004B398A">
      <w:pPr>
        <w:rPr>
          <w:rFonts w:ascii="Century Gothic"/>
          <w:b/>
          <w:color w:val="1B577B"/>
          <w:w w:val="95"/>
          <w:sz w:val="26"/>
        </w:rPr>
        <w:sectPr w:rsidR="004B398A" w:rsidSect="00E84B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0890" w:type="dxa"/>
        <w:tblInd w:w="-545" w:type="dxa"/>
        <w:tblLook w:val="04A0" w:firstRow="1" w:lastRow="0" w:firstColumn="1" w:lastColumn="0" w:noHBand="0" w:noVBand="1"/>
      </w:tblPr>
      <w:tblGrid>
        <w:gridCol w:w="1800"/>
        <w:gridCol w:w="6391"/>
        <w:gridCol w:w="2699"/>
      </w:tblGrid>
      <w:tr w:rsidR="00E84BC2" w14:paraId="1564D302" w14:textId="77777777" w:rsidTr="004C051D">
        <w:tc>
          <w:tcPr>
            <w:tcW w:w="1800" w:type="dxa"/>
          </w:tcPr>
          <w:p w14:paraId="0391CFBD" w14:textId="1993774B" w:rsidR="00E84BC2" w:rsidRPr="004801DF" w:rsidRDefault="00E84BC2">
            <w:pPr>
              <w:rPr>
                <w:rFonts w:ascii="Century Gothic" w:hAnsi="Century Gothic"/>
              </w:rPr>
            </w:pPr>
            <w:r w:rsidRPr="004801DF">
              <w:rPr>
                <w:rFonts w:ascii="Century Gothic" w:hAnsi="Century Gothic"/>
                <w:b/>
                <w:color w:val="1B577B"/>
                <w:w w:val="95"/>
                <w:sz w:val="26"/>
              </w:rPr>
              <w:t xml:space="preserve">AGENDA </w:t>
            </w:r>
            <w:r w:rsidRPr="004801DF">
              <w:rPr>
                <w:rFonts w:ascii="Century Gothic" w:hAnsi="Century Gothic"/>
                <w:b/>
                <w:color w:val="1B577B"/>
                <w:sz w:val="26"/>
              </w:rPr>
              <w:t>ITEM</w:t>
            </w:r>
          </w:p>
        </w:tc>
        <w:tc>
          <w:tcPr>
            <w:tcW w:w="6391" w:type="dxa"/>
          </w:tcPr>
          <w:p w14:paraId="0BDB2F19" w14:textId="51283299" w:rsidR="00E84BC2" w:rsidRPr="004801DF" w:rsidRDefault="00E84BC2" w:rsidP="00E84BC2">
            <w:pPr>
              <w:jc w:val="center"/>
              <w:rPr>
                <w:rFonts w:ascii="Century Gothic" w:hAnsi="Century Gothic"/>
              </w:rPr>
            </w:pPr>
            <w:r w:rsidRPr="004801DF">
              <w:rPr>
                <w:rFonts w:ascii="Century Gothic" w:hAnsi="Century Gothic"/>
                <w:b/>
                <w:color w:val="1B577B"/>
                <w:sz w:val="26"/>
              </w:rPr>
              <w:t>DISCUSSION</w:t>
            </w:r>
          </w:p>
        </w:tc>
        <w:tc>
          <w:tcPr>
            <w:tcW w:w="2699" w:type="dxa"/>
          </w:tcPr>
          <w:p w14:paraId="72AA96B7" w14:textId="1151C9CC" w:rsidR="00E84BC2" w:rsidRPr="004801DF" w:rsidRDefault="00E84BC2">
            <w:pPr>
              <w:rPr>
                <w:rFonts w:ascii="Century Gothic" w:hAnsi="Century Gothic"/>
              </w:rPr>
            </w:pPr>
            <w:r w:rsidRPr="004801DF">
              <w:rPr>
                <w:rFonts w:ascii="Century Gothic" w:hAnsi="Century Gothic"/>
                <w:b/>
                <w:color w:val="1B577B"/>
                <w:sz w:val="26"/>
              </w:rPr>
              <w:t>ACTION ITEM(S)</w:t>
            </w:r>
          </w:p>
        </w:tc>
      </w:tr>
      <w:tr w:rsidR="00E84BC2" w14:paraId="1C46C82C" w14:textId="77777777" w:rsidTr="004C051D">
        <w:trPr>
          <w:trHeight w:val="90"/>
        </w:trPr>
        <w:tc>
          <w:tcPr>
            <w:tcW w:w="1800" w:type="dxa"/>
          </w:tcPr>
          <w:p w14:paraId="57FFB630" w14:textId="0544D3C3" w:rsidR="00E84BC2" w:rsidRPr="004801DF" w:rsidRDefault="00E84BC2" w:rsidP="00E84BC2">
            <w:pPr>
              <w:rPr>
                <w:rFonts w:ascii="Century Gothic" w:hAnsi="Century Gothic"/>
              </w:rPr>
            </w:pPr>
            <w:r w:rsidRPr="004801DF">
              <w:rPr>
                <w:rFonts w:ascii="Century Gothic" w:hAnsi="Century Gothic"/>
                <w:b/>
                <w:color w:val="C00000"/>
                <w:sz w:val="24"/>
              </w:rPr>
              <w:t>Minutes</w:t>
            </w:r>
          </w:p>
        </w:tc>
        <w:tc>
          <w:tcPr>
            <w:tcW w:w="6391" w:type="dxa"/>
          </w:tcPr>
          <w:p w14:paraId="07FD2DB3" w14:textId="442575FB" w:rsidR="00E84BC2" w:rsidRPr="004801DF" w:rsidRDefault="004C051D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June</w:t>
            </w:r>
            <w:r w:rsidR="000C7492">
              <w:rPr>
                <w:rFonts w:ascii="Century Gothic" w:hAnsi="Century Gothic" w:cstheme="minorHAnsi"/>
              </w:rPr>
              <w:t xml:space="preserve"> </w:t>
            </w:r>
            <w:r w:rsidR="00D8305E">
              <w:rPr>
                <w:rFonts w:ascii="Century Gothic" w:hAnsi="Century Gothic" w:cstheme="minorHAnsi"/>
              </w:rPr>
              <w:t xml:space="preserve">10, 2020 meeting </w:t>
            </w:r>
            <w:r w:rsidR="000C7492">
              <w:rPr>
                <w:rFonts w:ascii="Century Gothic" w:hAnsi="Century Gothic" w:cstheme="minorHAnsi"/>
              </w:rPr>
              <w:t xml:space="preserve">minutes were </w:t>
            </w:r>
            <w:r w:rsidR="000A6CC0">
              <w:rPr>
                <w:rFonts w:ascii="Century Gothic" w:hAnsi="Century Gothic" w:cstheme="minorHAnsi"/>
              </w:rPr>
              <w:t>a</w:t>
            </w:r>
            <w:r w:rsidR="000C7492">
              <w:rPr>
                <w:rFonts w:ascii="Century Gothic" w:hAnsi="Century Gothic" w:cstheme="minorHAnsi"/>
              </w:rPr>
              <w:t>pproved</w:t>
            </w:r>
            <w:r>
              <w:rPr>
                <w:rFonts w:ascii="Century Gothic" w:hAnsi="Century Gothic" w:cstheme="minorHAnsi"/>
              </w:rPr>
              <w:t xml:space="preserve"> as written</w:t>
            </w:r>
            <w:r w:rsidR="000C7492">
              <w:rPr>
                <w:rFonts w:ascii="Century Gothic" w:hAnsi="Century Gothic" w:cstheme="minorHAnsi"/>
              </w:rPr>
              <w:t xml:space="preserve"> by </w:t>
            </w:r>
            <w:r>
              <w:rPr>
                <w:rFonts w:ascii="Century Gothic" w:hAnsi="Century Gothic" w:cstheme="minorHAnsi"/>
              </w:rPr>
              <w:t>Stacie Walls</w:t>
            </w:r>
            <w:r w:rsidR="000C7492">
              <w:rPr>
                <w:rFonts w:ascii="Century Gothic" w:hAnsi="Century Gothic" w:cstheme="minorHAnsi"/>
              </w:rPr>
              <w:t xml:space="preserve"> and </w:t>
            </w:r>
            <w:r>
              <w:rPr>
                <w:rFonts w:ascii="Century Gothic" w:hAnsi="Century Gothic" w:cstheme="minorHAnsi"/>
              </w:rPr>
              <w:t xml:space="preserve">Sharon Waters. </w:t>
            </w:r>
          </w:p>
        </w:tc>
        <w:tc>
          <w:tcPr>
            <w:tcW w:w="2699" w:type="dxa"/>
          </w:tcPr>
          <w:p w14:paraId="16CEF2D6" w14:textId="1C413EC5" w:rsidR="00E84BC2" w:rsidRPr="004801DF" w:rsidRDefault="00E84BC2">
            <w:pPr>
              <w:rPr>
                <w:rFonts w:ascii="Century Gothic" w:hAnsi="Century Gothic"/>
              </w:rPr>
            </w:pPr>
          </w:p>
        </w:tc>
      </w:tr>
      <w:tr w:rsidR="00585C8E" w14:paraId="03A88D73" w14:textId="77777777" w:rsidTr="004C051D">
        <w:trPr>
          <w:trHeight w:val="90"/>
        </w:trPr>
        <w:tc>
          <w:tcPr>
            <w:tcW w:w="1800" w:type="dxa"/>
          </w:tcPr>
          <w:p w14:paraId="62DB87B6" w14:textId="4E16B319" w:rsidR="00585C8E" w:rsidRPr="004801DF" w:rsidRDefault="00585C8E" w:rsidP="00E84BC2">
            <w:pPr>
              <w:rPr>
                <w:rFonts w:ascii="Century Gothic" w:hAnsi="Century Gothic"/>
                <w:b/>
                <w:color w:val="C00000"/>
                <w:sz w:val="24"/>
              </w:rPr>
            </w:pPr>
            <w:r w:rsidRPr="004801DF">
              <w:rPr>
                <w:rFonts w:ascii="Century Gothic" w:hAnsi="Century Gothic"/>
                <w:b/>
                <w:color w:val="C00000"/>
                <w:sz w:val="24"/>
              </w:rPr>
              <w:t>Old Business</w:t>
            </w:r>
          </w:p>
        </w:tc>
        <w:tc>
          <w:tcPr>
            <w:tcW w:w="6391" w:type="dxa"/>
          </w:tcPr>
          <w:p w14:paraId="6343C2ED" w14:textId="7AA7DA51" w:rsidR="00410A77" w:rsidRDefault="00BB702D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N/A</w:t>
            </w:r>
          </w:p>
          <w:p w14:paraId="1AF233BA" w14:textId="009625F0" w:rsidR="00585C8E" w:rsidRPr="004801DF" w:rsidRDefault="00585C8E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699" w:type="dxa"/>
          </w:tcPr>
          <w:p w14:paraId="58B71B8B" w14:textId="77777777" w:rsidR="00585C8E" w:rsidRPr="004801DF" w:rsidRDefault="00585C8E">
            <w:pPr>
              <w:rPr>
                <w:rFonts w:ascii="Century Gothic" w:hAnsi="Century Gothic"/>
              </w:rPr>
            </w:pPr>
          </w:p>
        </w:tc>
      </w:tr>
      <w:tr w:rsidR="00E84BC2" w14:paraId="08C1095F" w14:textId="77777777" w:rsidTr="004C051D">
        <w:tc>
          <w:tcPr>
            <w:tcW w:w="1800" w:type="dxa"/>
          </w:tcPr>
          <w:p w14:paraId="6279FDF3" w14:textId="7373BC8F" w:rsidR="00E84BC2" w:rsidRPr="004801DF" w:rsidRDefault="00364F7B" w:rsidP="00E84BC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801DF"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  <w:t>New Business</w:t>
            </w:r>
          </w:p>
        </w:tc>
        <w:tc>
          <w:tcPr>
            <w:tcW w:w="6391" w:type="dxa"/>
          </w:tcPr>
          <w:p w14:paraId="257FB88F" w14:textId="77777777" w:rsidR="00D034FC" w:rsidRDefault="00313D6D" w:rsidP="00313D6D">
            <w:pPr>
              <w:pStyle w:val="TableParagraph"/>
              <w:tabs>
                <w:tab w:val="left" w:pos="468"/>
              </w:tabs>
              <w:kinsoku w:val="0"/>
              <w:overflowPunct w:val="0"/>
              <w:adjustRightInd w:val="0"/>
              <w:ind w:left="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Review CoC and HMIS Lead Evaluation Proposals</w:t>
            </w:r>
          </w:p>
          <w:p w14:paraId="334A254C" w14:textId="77777777" w:rsidR="00313D6D" w:rsidRDefault="00313D6D" w:rsidP="00313D6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kinsoku w:val="0"/>
              <w:overflowPunct w:val="0"/>
              <w:adjustRightInd w:val="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Angela gave an overview of the four proposals that were submitted by Carrington Consulting, Housing Innovations, </w:t>
            </w:r>
            <w:r w:rsidR="00185E33">
              <w:rPr>
                <w:rFonts w:ascii="Century Gothic" w:hAnsi="Century Gothic" w:cstheme="minorHAnsi"/>
              </w:rPr>
              <w:t>Org Code and the Knowledge Advisory Group.</w:t>
            </w:r>
          </w:p>
          <w:p w14:paraId="4CA84496" w14:textId="77777777" w:rsidR="00185E33" w:rsidRDefault="00185E33" w:rsidP="00313D6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kinsoku w:val="0"/>
              <w:overflowPunct w:val="0"/>
              <w:adjustRightInd w:val="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Stacie Walls expressed concern with using Housing Innovations due to current contract The Planning Council has with them.</w:t>
            </w:r>
          </w:p>
          <w:p w14:paraId="2B0669F7" w14:textId="77777777" w:rsidR="00185E33" w:rsidRDefault="00185E33" w:rsidP="00313D6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kinsoku w:val="0"/>
              <w:overflowPunct w:val="0"/>
              <w:adjustRightInd w:val="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Mary Riley expressed success with their work with OrgCode but they took a long time.</w:t>
            </w:r>
          </w:p>
          <w:p w14:paraId="7A8ADC38" w14:textId="77777777" w:rsidR="00185E33" w:rsidRDefault="00185E33" w:rsidP="00313D6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kinsoku w:val="0"/>
              <w:overflowPunct w:val="0"/>
              <w:adjustRightInd w:val="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Governing Board is able to vote today. Discussion about negotiations. Angela expressed that the budget is able to cover these costs. As non-profits we should consider accepting the prices they offered due to economic strains.</w:t>
            </w:r>
          </w:p>
          <w:p w14:paraId="415DA074" w14:textId="77777777" w:rsidR="00695A4C" w:rsidRDefault="00695A4C" w:rsidP="00313D6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kinsoku w:val="0"/>
              <w:overflowPunct w:val="0"/>
              <w:adjustRightInd w:val="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Tracy motioned to vote for the agency to provided</w:t>
            </w:r>
          </w:p>
          <w:p w14:paraId="5367FA0F" w14:textId="77777777" w:rsidR="00695A4C" w:rsidRDefault="00695A4C" w:rsidP="00313D6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kinsoku w:val="0"/>
              <w:overflowPunct w:val="0"/>
              <w:adjustRightInd w:val="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Sharon motions that TPC to decide if there will be any </w:t>
            </w:r>
            <w:r>
              <w:rPr>
                <w:rFonts w:ascii="Century Gothic" w:hAnsi="Century Gothic" w:cstheme="minorHAnsi"/>
              </w:rPr>
              <w:lastRenderedPageBreak/>
              <w:t xml:space="preserve">negotiations. Stacie amended that TPC be able to negotiations with the Knowledge Advisory Group up to $17,820. Tracy Second.  </w:t>
            </w:r>
          </w:p>
          <w:p w14:paraId="733A4AA8" w14:textId="77777777" w:rsidR="00695A4C" w:rsidRDefault="00695A4C" w:rsidP="00695A4C">
            <w:pPr>
              <w:pStyle w:val="TableParagraph"/>
              <w:tabs>
                <w:tab w:val="left" w:pos="468"/>
              </w:tabs>
              <w:kinsoku w:val="0"/>
              <w:overflowPunct w:val="0"/>
              <w:adjustRightInd w:val="0"/>
              <w:ind w:left="0"/>
              <w:rPr>
                <w:rFonts w:ascii="Century Gothic" w:hAnsi="Century Gothic" w:cstheme="minorHAnsi"/>
              </w:rPr>
            </w:pPr>
          </w:p>
          <w:p w14:paraId="279EBDAD" w14:textId="77777777" w:rsidR="00695A4C" w:rsidRDefault="00695A4C" w:rsidP="00695A4C">
            <w:pPr>
              <w:pStyle w:val="TableParagraph"/>
              <w:tabs>
                <w:tab w:val="left" w:pos="468"/>
              </w:tabs>
              <w:kinsoku w:val="0"/>
              <w:overflowPunct w:val="0"/>
              <w:adjustRightInd w:val="0"/>
              <w:ind w:left="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HMIS Trainings</w:t>
            </w:r>
          </w:p>
          <w:p w14:paraId="14B46F6C" w14:textId="77777777" w:rsidR="00C87BFC" w:rsidRDefault="00C87BFC" w:rsidP="00C87BFC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kinsoku w:val="0"/>
              <w:overflowPunct w:val="0"/>
              <w:adjustRightInd w:val="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Stacie Asked</w:t>
            </w:r>
          </w:p>
          <w:p w14:paraId="7FF1F2C5" w14:textId="77777777" w:rsidR="00C87BFC" w:rsidRDefault="00C87BFC" w:rsidP="00C87BFC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kinsoku w:val="0"/>
              <w:overflowPunct w:val="0"/>
              <w:adjustRightInd w:val="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Stacie motioned</w:t>
            </w:r>
          </w:p>
          <w:p w14:paraId="6BDB797D" w14:textId="77777777" w:rsidR="00C87BFC" w:rsidRDefault="00C87BFC" w:rsidP="00C87BFC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kinsoku w:val="0"/>
              <w:overflowPunct w:val="0"/>
              <w:adjustRightInd w:val="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John asked</w:t>
            </w:r>
          </w:p>
          <w:p w14:paraId="2FBB38DB" w14:textId="77777777" w:rsidR="00C87BFC" w:rsidRDefault="00C87BFC" w:rsidP="00C87BFC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kinsoku w:val="0"/>
              <w:overflowPunct w:val="0"/>
              <w:adjustRightInd w:val="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Seconded and carried</w:t>
            </w:r>
          </w:p>
          <w:p w14:paraId="65376D29" w14:textId="77777777" w:rsidR="00C87BFC" w:rsidRDefault="00C87BFC" w:rsidP="00C87BFC">
            <w:pPr>
              <w:pStyle w:val="TableParagraph"/>
              <w:tabs>
                <w:tab w:val="left" w:pos="468"/>
              </w:tabs>
              <w:kinsoku w:val="0"/>
              <w:overflowPunct w:val="0"/>
              <w:adjustRightInd w:val="0"/>
              <w:ind w:left="0"/>
              <w:rPr>
                <w:rFonts w:ascii="Century Gothic" w:hAnsi="Century Gothic" w:cstheme="minorHAnsi"/>
              </w:rPr>
            </w:pPr>
          </w:p>
          <w:p w14:paraId="123A2817" w14:textId="77777777" w:rsidR="00C87BFC" w:rsidRDefault="00C87BFC" w:rsidP="00C87BFC">
            <w:pPr>
              <w:pStyle w:val="TableParagraph"/>
              <w:tabs>
                <w:tab w:val="left" w:pos="468"/>
              </w:tabs>
              <w:kinsoku w:val="0"/>
              <w:overflowPunct w:val="0"/>
              <w:adjustRightInd w:val="0"/>
              <w:ind w:left="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Funding Update</w:t>
            </w:r>
          </w:p>
          <w:p w14:paraId="7D10356E" w14:textId="6DC99A0C" w:rsidR="00C87BFC" w:rsidRPr="00313D6D" w:rsidRDefault="00D20100" w:rsidP="00C87BFC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kinsoku w:val="0"/>
              <w:overflowPunct w:val="0"/>
              <w:adjustRightInd w:val="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John G motioned that ForKids initiate a letter for the GB </w:t>
            </w:r>
            <w:r w:rsidR="008B2335">
              <w:rPr>
                <w:rFonts w:ascii="Century Gothic" w:hAnsi="Century Gothic" w:cstheme="minorHAnsi"/>
              </w:rPr>
              <w:t>t</w:t>
            </w:r>
            <w:r>
              <w:rPr>
                <w:rFonts w:ascii="Century Gothic" w:hAnsi="Century Gothic" w:cstheme="minorHAnsi"/>
              </w:rPr>
              <w:t>o submit to the State about the concerns and barriers Rent and Mortgage Prog</w:t>
            </w:r>
          </w:p>
        </w:tc>
        <w:tc>
          <w:tcPr>
            <w:tcW w:w="2699" w:type="dxa"/>
          </w:tcPr>
          <w:p w14:paraId="71DEBB36" w14:textId="5B786F11" w:rsidR="00E84BC2" w:rsidRPr="004801DF" w:rsidRDefault="00E84BC2" w:rsidP="00E84BC2">
            <w:pPr>
              <w:rPr>
                <w:rFonts w:ascii="Century Gothic" w:hAnsi="Century Gothic" w:cstheme="minorHAnsi"/>
              </w:rPr>
            </w:pPr>
          </w:p>
        </w:tc>
      </w:tr>
      <w:tr w:rsidR="00E84BC2" w:rsidRPr="001F506C" w14:paraId="479248E4" w14:textId="77777777" w:rsidTr="004C051D">
        <w:tc>
          <w:tcPr>
            <w:tcW w:w="1800" w:type="dxa"/>
          </w:tcPr>
          <w:p w14:paraId="709133A3" w14:textId="650D28ED" w:rsidR="00E84BC2" w:rsidRPr="001F506C" w:rsidRDefault="00E84BC2" w:rsidP="00E84BC2">
            <w:pPr>
              <w:rPr>
                <w:rFonts w:ascii="Century Gothic" w:hAnsi="Century Gothic"/>
              </w:rPr>
            </w:pPr>
            <w:r w:rsidRPr="001F506C">
              <w:rPr>
                <w:rFonts w:ascii="Century Gothic" w:hAnsi="Century Gothic"/>
                <w:b/>
                <w:color w:val="9F2936"/>
                <w:sz w:val="24"/>
              </w:rPr>
              <w:t>Updates</w:t>
            </w:r>
          </w:p>
        </w:tc>
        <w:tc>
          <w:tcPr>
            <w:tcW w:w="6391" w:type="dxa"/>
          </w:tcPr>
          <w:p w14:paraId="6962268A" w14:textId="70D0509D" w:rsidR="00D034FC" w:rsidRDefault="00D034FC" w:rsidP="00D034FC">
            <w:pPr>
              <w:pStyle w:val="TableParagraph"/>
              <w:tabs>
                <w:tab w:val="left" w:pos="468"/>
              </w:tabs>
              <w:kinsoku w:val="0"/>
              <w:overflowPunct w:val="0"/>
              <w:adjustRightInd w:val="0"/>
              <w:ind w:left="0"/>
              <w:rPr>
                <w:rFonts w:ascii="Century Gothic" w:hAnsi="Century Gothic" w:cstheme="minorHAnsi"/>
              </w:rPr>
            </w:pPr>
          </w:p>
          <w:p w14:paraId="756D7BF5" w14:textId="2C99CC81" w:rsidR="00D20100" w:rsidRDefault="00D034FC" w:rsidP="00D20100">
            <w:pPr>
              <w:pStyle w:val="TableParagraph"/>
              <w:tabs>
                <w:tab w:val="left" w:pos="468"/>
              </w:tabs>
              <w:kinsoku w:val="0"/>
              <w:overflowPunct w:val="0"/>
              <w:adjustRightInd w:val="0"/>
              <w:ind w:left="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 </w:t>
            </w:r>
            <w:r w:rsidR="000C0FC8">
              <w:rPr>
                <w:rFonts w:ascii="Century Gothic" w:hAnsi="Century Gothic" w:cstheme="minorHAnsi"/>
              </w:rPr>
              <w:t>No updates.</w:t>
            </w:r>
          </w:p>
          <w:p w14:paraId="2347350D" w14:textId="7DCAF26F" w:rsidR="000C0FC8" w:rsidRDefault="000C0FC8" w:rsidP="00D20100">
            <w:pPr>
              <w:pStyle w:val="TableParagraph"/>
              <w:tabs>
                <w:tab w:val="left" w:pos="468"/>
              </w:tabs>
              <w:kinsoku w:val="0"/>
              <w:overflowPunct w:val="0"/>
              <w:adjustRightInd w:val="0"/>
              <w:ind w:left="0"/>
              <w:rPr>
                <w:rFonts w:ascii="Century Gothic" w:hAnsi="Century Gothic" w:cstheme="minorHAnsi"/>
              </w:rPr>
            </w:pPr>
          </w:p>
          <w:p w14:paraId="6DC38DCC" w14:textId="17A378D9" w:rsidR="000C0FC8" w:rsidRPr="001F506C" w:rsidRDefault="000C0FC8" w:rsidP="00D20100">
            <w:pPr>
              <w:pStyle w:val="TableParagraph"/>
              <w:tabs>
                <w:tab w:val="left" w:pos="468"/>
              </w:tabs>
              <w:kinsoku w:val="0"/>
              <w:overflowPunct w:val="0"/>
              <w:adjustRightInd w:val="0"/>
              <w:ind w:left="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Meeting adjourned at 3</w:t>
            </w:r>
            <w:r w:rsidR="00C20977">
              <w:rPr>
                <w:rFonts w:ascii="Century Gothic" w:hAnsi="Century Gothic" w:cstheme="minorHAnsi"/>
              </w:rPr>
              <w:t>:28 pm.</w:t>
            </w:r>
          </w:p>
          <w:p w14:paraId="0D76E1EA" w14:textId="68DA5CD4" w:rsidR="003F7729" w:rsidRPr="001F506C" w:rsidRDefault="003F7729" w:rsidP="00D034FC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699" w:type="dxa"/>
          </w:tcPr>
          <w:p w14:paraId="24C57E7D" w14:textId="039F5A86" w:rsidR="00E84BC2" w:rsidRPr="001F506C" w:rsidRDefault="00E84BC2" w:rsidP="00E84BC2">
            <w:pPr>
              <w:rPr>
                <w:rFonts w:ascii="Century Gothic" w:hAnsi="Century Gothic"/>
              </w:rPr>
            </w:pPr>
          </w:p>
        </w:tc>
      </w:tr>
      <w:tr w:rsidR="00E84BC2" w:rsidRPr="001F506C" w14:paraId="2199708C" w14:textId="77777777" w:rsidTr="004C051D">
        <w:tc>
          <w:tcPr>
            <w:tcW w:w="1800" w:type="dxa"/>
          </w:tcPr>
          <w:p w14:paraId="5203379B" w14:textId="32E42C49" w:rsidR="00E84BC2" w:rsidRPr="001F506C" w:rsidRDefault="00E84BC2" w:rsidP="00E84BC2">
            <w:pPr>
              <w:rPr>
                <w:rFonts w:ascii="Century Gothic" w:hAnsi="Century Gothic"/>
              </w:rPr>
            </w:pPr>
            <w:r w:rsidRPr="001F506C">
              <w:rPr>
                <w:rFonts w:ascii="Century Gothic" w:hAnsi="Century Gothic"/>
                <w:b/>
                <w:color w:val="9F2936"/>
                <w:sz w:val="24"/>
              </w:rPr>
              <w:t xml:space="preserve">Next </w:t>
            </w:r>
            <w:r w:rsidR="00983F1D" w:rsidRPr="001F506C">
              <w:rPr>
                <w:rFonts w:ascii="Century Gothic" w:hAnsi="Century Gothic"/>
                <w:b/>
                <w:color w:val="9F2936"/>
                <w:sz w:val="24"/>
              </w:rPr>
              <w:t>M</w:t>
            </w:r>
            <w:r w:rsidRPr="001F506C">
              <w:rPr>
                <w:rFonts w:ascii="Century Gothic" w:hAnsi="Century Gothic"/>
                <w:b/>
                <w:color w:val="9F2936"/>
                <w:sz w:val="24"/>
              </w:rPr>
              <w:t>eeting</w:t>
            </w:r>
          </w:p>
        </w:tc>
        <w:tc>
          <w:tcPr>
            <w:tcW w:w="6391" w:type="dxa"/>
          </w:tcPr>
          <w:p w14:paraId="60791AE9" w14:textId="5AF69FE6" w:rsidR="00E84BC2" w:rsidRPr="001F506C" w:rsidRDefault="007D4F3D" w:rsidP="007D4F3D">
            <w:pPr>
              <w:jc w:val="both"/>
              <w:rPr>
                <w:rFonts w:ascii="Century Gothic" w:hAnsi="Century Gothic" w:cstheme="minorHAnsi"/>
              </w:rPr>
            </w:pPr>
            <w:r w:rsidRPr="001F506C">
              <w:rPr>
                <w:rFonts w:ascii="Century Gothic" w:hAnsi="Century Gothic" w:cstheme="minorHAnsi"/>
              </w:rPr>
              <w:t xml:space="preserve">Wednesday, </w:t>
            </w:r>
            <w:r w:rsidR="00D034FC">
              <w:rPr>
                <w:rFonts w:ascii="Century Gothic" w:hAnsi="Century Gothic" w:cstheme="minorHAnsi"/>
              </w:rPr>
              <w:t>October 14</w:t>
            </w:r>
            <w:r w:rsidR="00D44E0E" w:rsidRPr="001F506C">
              <w:rPr>
                <w:rFonts w:ascii="Century Gothic" w:hAnsi="Century Gothic" w:cstheme="minorHAnsi"/>
                <w:vertAlign w:val="superscript"/>
              </w:rPr>
              <w:t>th</w:t>
            </w:r>
            <w:r w:rsidR="009D21B7" w:rsidRPr="001F506C">
              <w:rPr>
                <w:rFonts w:ascii="Century Gothic" w:hAnsi="Century Gothic" w:cstheme="minorHAnsi"/>
              </w:rPr>
              <w:t>, 2020</w:t>
            </w:r>
            <w:r w:rsidR="00E84BC2" w:rsidRPr="001F506C">
              <w:rPr>
                <w:rFonts w:ascii="Century Gothic" w:hAnsi="Century Gothic" w:cstheme="minorHAnsi"/>
              </w:rPr>
              <w:t xml:space="preserve"> at 2:00 p.m.</w:t>
            </w:r>
            <w:r w:rsidR="00990BDF" w:rsidRPr="001F506C">
              <w:rPr>
                <w:rFonts w:ascii="Century Gothic" w:hAnsi="Century Gothic" w:cstheme="minorHAnsi"/>
              </w:rPr>
              <w:t xml:space="preserve"> </w:t>
            </w:r>
            <w:r w:rsidR="00D034FC">
              <w:rPr>
                <w:rFonts w:ascii="Century Gothic" w:hAnsi="Century Gothic" w:cstheme="minorHAnsi"/>
              </w:rPr>
              <w:t>Meeting details to be provided later.</w:t>
            </w:r>
          </w:p>
        </w:tc>
        <w:tc>
          <w:tcPr>
            <w:tcW w:w="2699" w:type="dxa"/>
          </w:tcPr>
          <w:p w14:paraId="210A422D" w14:textId="77777777" w:rsidR="00E84BC2" w:rsidRPr="001F506C" w:rsidRDefault="00E84BC2" w:rsidP="00E84BC2">
            <w:pPr>
              <w:rPr>
                <w:rFonts w:ascii="Century Gothic" w:hAnsi="Century Gothic"/>
              </w:rPr>
            </w:pPr>
          </w:p>
        </w:tc>
      </w:tr>
    </w:tbl>
    <w:p w14:paraId="10D6E94B" w14:textId="34FAA493" w:rsidR="00FE7F33" w:rsidRPr="001F506C" w:rsidRDefault="00FE7F33" w:rsidP="00394FA1">
      <w:pPr>
        <w:rPr>
          <w:rFonts w:ascii="Century Gothic" w:hAnsi="Century Gothic"/>
        </w:rPr>
      </w:pPr>
    </w:p>
    <w:sectPr w:rsidR="00FE7F33" w:rsidRPr="001F506C" w:rsidSect="00E84BC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D4D4E"/>
    <w:multiLevelType w:val="hybridMultilevel"/>
    <w:tmpl w:val="451A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51D23"/>
    <w:multiLevelType w:val="hybridMultilevel"/>
    <w:tmpl w:val="1E7E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F0643"/>
    <w:multiLevelType w:val="hybridMultilevel"/>
    <w:tmpl w:val="AAC6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188F"/>
    <w:multiLevelType w:val="hybridMultilevel"/>
    <w:tmpl w:val="D5363820"/>
    <w:lvl w:ilvl="0" w:tplc="AA76FA3E">
      <w:numFmt w:val="bullet"/>
      <w:lvlText w:val="-"/>
      <w:lvlJc w:val="left"/>
      <w:pPr>
        <w:ind w:left="720" w:hanging="360"/>
      </w:pPr>
      <w:rPr>
        <w:rFonts w:ascii="Century Gothic" w:eastAsia="Palatino Linotype" w:hAnsi="Century Gothic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11EFB"/>
    <w:multiLevelType w:val="hybridMultilevel"/>
    <w:tmpl w:val="61A8C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87D2F"/>
    <w:multiLevelType w:val="hybridMultilevel"/>
    <w:tmpl w:val="769A6750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3FC34C18"/>
    <w:multiLevelType w:val="hybridMultilevel"/>
    <w:tmpl w:val="00DC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E0BA1"/>
    <w:multiLevelType w:val="hybridMultilevel"/>
    <w:tmpl w:val="0B20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C2"/>
    <w:rsid w:val="00005FDB"/>
    <w:rsid w:val="00011677"/>
    <w:rsid w:val="0004281E"/>
    <w:rsid w:val="0004470E"/>
    <w:rsid w:val="0007153B"/>
    <w:rsid w:val="00072643"/>
    <w:rsid w:val="0008275A"/>
    <w:rsid w:val="000A61B1"/>
    <w:rsid w:val="000A6CC0"/>
    <w:rsid w:val="000C0FC8"/>
    <w:rsid w:val="000C7492"/>
    <w:rsid w:val="000D07BA"/>
    <w:rsid w:val="000E6846"/>
    <w:rsid w:val="00132B9C"/>
    <w:rsid w:val="001338CD"/>
    <w:rsid w:val="00156A0F"/>
    <w:rsid w:val="00185E33"/>
    <w:rsid w:val="001A5ACE"/>
    <w:rsid w:val="001F506C"/>
    <w:rsid w:val="001F628C"/>
    <w:rsid w:val="002073F6"/>
    <w:rsid w:val="00222A7C"/>
    <w:rsid w:val="0026534C"/>
    <w:rsid w:val="002A2987"/>
    <w:rsid w:val="002A571A"/>
    <w:rsid w:val="00312097"/>
    <w:rsid w:val="00313D6D"/>
    <w:rsid w:val="00332A25"/>
    <w:rsid w:val="00364F7B"/>
    <w:rsid w:val="00394FA1"/>
    <w:rsid w:val="003C00B7"/>
    <w:rsid w:val="003C780A"/>
    <w:rsid w:val="003F7729"/>
    <w:rsid w:val="00403D1B"/>
    <w:rsid w:val="00410A77"/>
    <w:rsid w:val="004117CB"/>
    <w:rsid w:val="004147CF"/>
    <w:rsid w:val="004335E3"/>
    <w:rsid w:val="00444B3D"/>
    <w:rsid w:val="00480020"/>
    <w:rsid w:val="004801DF"/>
    <w:rsid w:val="004B398A"/>
    <w:rsid w:val="004C051D"/>
    <w:rsid w:val="004C6E6A"/>
    <w:rsid w:val="004D2999"/>
    <w:rsid w:val="0050021F"/>
    <w:rsid w:val="005163DE"/>
    <w:rsid w:val="00531BEA"/>
    <w:rsid w:val="00572DB4"/>
    <w:rsid w:val="00576376"/>
    <w:rsid w:val="00585C8E"/>
    <w:rsid w:val="005E519F"/>
    <w:rsid w:val="00602438"/>
    <w:rsid w:val="006340A0"/>
    <w:rsid w:val="0065271E"/>
    <w:rsid w:val="00664CBD"/>
    <w:rsid w:val="006913FB"/>
    <w:rsid w:val="00695A4C"/>
    <w:rsid w:val="006A60CD"/>
    <w:rsid w:val="006D19BB"/>
    <w:rsid w:val="00770D3C"/>
    <w:rsid w:val="007D4E40"/>
    <w:rsid w:val="007D4F3D"/>
    <w:rsid w:val="007F0288"/>
    <w:rsid w:val="007F363A"/>
    <w:rsid w:val="0081649C"/>
    <w:rsid w:val="00863301"/>
    <w:rsid w:val="00892215"/>
    <w:rsid w:val="008B2335"/>
    <w:rsid w:val="008F1F81"/>
    <w:rsid w:val="00906637"/>
    <w:rsid w:val="00945578"/>
    <w:rsid w:val="00983F1D"/>
    <w:rsid w:val="00990BDF"/>
    <w:rsid w:val="009A3021"/>
    <w:rsid w:val="009D21B7"/>
    <w:rsid w:val="009E485F"/>
    <w:rsid w:val="00A26D1F"/>
    <w:rsid w:val="00AA1A6B"/>
    <w:rsid w:val="00AD1ED1"/>
    <w:rsid w:val="00AF3AC4"/>
    <w:rsid w:val="00AF5CB7"/>
    <w:rsid w:val="00B61D3F"/>
    <w:rsid w:val="00BA24A7"/>
    <w:rsid w:val="00BB6F9D"/>
    <w:rsid w:val="00BB702D"/>
    <w:rsid w:val="00BD3FB5"/>
    <w:rsid w:val="00BE581D"/>
    <w:rsid w:val="00C20977"/>
    <w:rsid w:val="00C77A2E"/>
    <w:rsid w:val="00C80997"/>
    <w:rsid w:val="00C87BFC"/>
    <w:rsid w:val="00CA181F"/>
    <w:rsid w:val="00CE4D7B"/>
    <w:rsid w:val="00D00D40"/>
    <w:rsid w:val="00D0262A"/>
    <w:rsid w:val="00D034FC"/>
    <w:rsid w:val="00D0497F"/>
    <w:rsid w:val="00D20100"/>
    <w:rsid w:val="00D4283D"/>
    <w:rsid w:val="00D44E0E"/>
    <w:rsid w:val="00D6614A"/>
    <w:rsid w:val="00D8305E"/>
    <w:rsid w:val="00D86DD0"/>
    <w:rsid w:val="00DB007C"/>
    <w:rsid w:val="00DC67BE"/>
    <w:rsid w:val="00E12070"/>
    <w:rsid w:val="00E55C14"/>
    <w:rsid w:val="00E84BC2"/>
    <w:rsid w:val="00ED2AC9"/>
    <w:rsid w:val="00ED2D8A"/>
    <w:rsid w:val="00F24D7F"/>
    <w:rsid w:val="00F84BBB"/>
    <w:rsid w:val="00F97169"/>
    <w:rsid w:val="00F97B83"/>
    <w:rsid w:val="00FE7F33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68050"/>
  <w15:chartTrackingRefBased/>
  <w15:docId w15:val="{76482849-9DF2-49CF-91A9-67A9B75D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BC2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84BC2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84BC2"/>
    <w:rPr>
      <w:rFonts w:ascii="Palatino Linotype" w:eastAsia="Palatino Linotype" w:hAnsi="Palatino Linotype" w:cs="Palatino Linotype"/>
      <w:sz w:val="21"/>
      <w:szCs w:val="21"/>
      <w:lang w:bidi="en-US"/>
    </w:rPr>
  </w:style>
  <w:style w:type="paragraph" w:customStyle="1" w:styleId="TableParagraph">
    <w:name w:val="Table Paragraph"/>
    <w:basedOn w:val="Normal"/>
    <w:uiPriority w:val="1"/>
    <w:qFormat/>
    <w:rsid w:val="00E84BC2"/>
    <w:pPr>
      <w:ind w:left="179"/>
    </w:pPr>
  </w:style>
  <w:style w:type="table" w:styleId="TableGrid">
    <w:name w:val="Table Grid"/>
    <w:basedOn w:val="TableNormal"/>
    <w:uiPriority w:val="39"/>
    <w:rsid w:val="00E84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98A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9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97F"/>
    <w:rPr>
      <w:rFonts w:ascii="Segoe UI" w:eastAsia="Palatino Linotype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AD00F-D381-45BE-8EB7-11F2E13A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 Zingraff</dc:creator>
  <cp:keywords/>
  <dc:description/>
  <cp:lastModifiedBy>Julie Dixon</cp:lastModifiedBy>
  <cp:revision>7</cp:revision>
  <cp:lastPrinted>2020-08-07T20:42:00Z</cp:lastPrinted>
  <dcterms:created xsi:type="dcterms:W3CDTF">2020-08-12T18:01:00Z</dcterms:created>
  <dcterms:modified xsi:type="dcterms:W3CDTF">2020-09-02T10:51:00Z</dcterms:modified>
</cp:coreProperties>
</file>